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B1" w:rsidRDefault="004B52B1" w:rsidP="004B52B1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ПОКАЗАТЕЛИ</w:t>
      </w: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 </w:t>
      </w: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ДЕЯТЕЛЬНОСТИ ДОШКОЛЬНОЙ ОБРАЗОВАТЕЛЬНОЙ ОРГАНИЗАЦИИ, ПОДЛЕЖАЩЕЙ САМООБСЛЕДОВАНИЮ</w:t>
      </w:r>
    </w:p>
    <w:p w:rsidR="004B52B1" w:rsidRDefault="004B52B1" w:rsidP="004B52B1">
      <w:pPr>
        <w:spacing w:after="0" w:line="252" w:lineRule="atLeast"/>
        <w:ind w:left="-284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МКДОУ 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детский сад№1»</w:t>
      </w: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  за </w:t>
      </w: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2017-2018 </w:t>
      </w: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учебный год</w:t>
      </w:r>
    </w:p>
    <w:p w:rsidR="004B52B1" w:rsidRDefault="004B52B1" w:rsidP="004B52B1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4351" w:type="pct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985"/>
        <w:gridCol w:w="2544"/>
      </w:tblGrid>
      <w:tr w:rsidR="004B52B1" w:rsidTr="004B52B1"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0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  <w:tc>
          <w:tcPr>
            <w:tcW w:w="6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Единица измерения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деятельность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104 человек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(10,5часов)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104 человек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кратковременного пребывания (3 – 5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семейной дошкольной группе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18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86 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104человек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/100%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(10,5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104человек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/100%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продленного дня (12 – 14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круглосуточного пребывания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 человек/100%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человека /100%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присмотру и уходу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104человек/100%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12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3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 человек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 человек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/>
              <w:rPr>
                <w:rFonts w:cs="Times New Roman"/>
              </w:rPr>
            </w:pP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Первая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человек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10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/>
              <w:rPr>
                <w:rFonts w:cs="Times New Roman"/>
              </w:rPr>
            </w:pP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  10-ти до 20-ти 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 – лет и более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6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 100%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 100%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 w:rsidP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человека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Музыкального руководителя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Инструктора по физической культуре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Учителя-логопеда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Педагога-психолога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физкультурного зала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музыкального зала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4B52B1" w:rsidTr="004B52B1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</w:tbl>
    <w:p w:rsidR="004B52B1" w:rsidRDefault="004B52B1" w:rsidP="004B52B1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B52B1" w:rsidRDefault="004B52B1" w:rsidP="004B52B1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4B52B1" w:rsidRDefault="004B52B1" w:rsidP="004B52B1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МУНИЦИПАЛЬНОЕ  КАЗЕННОЕ  ДОШКОЛЬНОЕ  ОБРАЗОВАТЕЛЬНОЕ УЧРЕЖДЕНИЕ ДЕТСКИЙ САД №1 С.КАСУМКЕНТ </w:t>
      </w:r>
    </w:p>
    <w:p w:rsidR="004B52B1" w:rsidRDefault="004B52B1" w:rsidP="004B52B1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ОБЩЕРАЗВИВАЮЩЕГО ВИДА СУЛЕЙМАН-СТАЛЬСКОГО МУНИЦИПАЛЬНОГО РАЙОНА РЕСПУБЛИКИ ДАГЕСТАН</w:t>
      </w:r>
    </w:p>
    <w:p w:rsidR="004B52B1" w:rsidRDefault="004B52B1" w:rsidP="004B52B1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__________________________________________________________________________</w:t>
      </w:r>
    </w:p>
    <w:p w:rsidR="004B52B1" w:rsidRDefault="004B52B1" w:rsidP="004B52B1">
      <w:pPr>
        <w:spacing w:after="0" w:line="240" w:lineRule="auto"/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>368760, РД Сулейман-</w:t>
      </w:r>
      <w:proofErr w:type="spellStart"/>
      <w:r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>Стальский</w:t>
      </w:r>
      <w:proofErr w:type="spellEnd"/>
      <w:r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 xml:space="preserve"> район                                                                          </w:t>
      </w:r>
    </w:p>
    <w:p w:rsidR="004B52B1" w:rsidRDefault="004B52B1" w:rsidP="004B52B1">
      <w:pPr>
        <w:spacing w:after="0" w:line="240" w:lineRule="auto"/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0"/>
          <w:szCs w:val="20"/>
          <w:lang w:eastAsia="ru-RU"/>
        </w:rPr>
        <w:t xml:space="preserve">  ул. 50- лет Октября, тел:8-918-734-55-14</w:t>
      </w:r>
    </w:p>
    <w:p w:rsidR="004B52B1" w:rsidRDefault="004B52B1" w:rsidP="004B52B1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Cs/>
          <w:color w:val="000000"/>
          <w:sz w:val="72"/>
          <w:szCs w:val="72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деятельности</w:t>
      </w:r>
    </w:p>
    <w:p w:rsidR="004B52B1" w:rsidRDefault="004B52B1" w:rsidP="004B52B1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Касу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мкентский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детский сад№1» за 2017-2018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  <w:t>од</w:t>
      </w:r>
      <w:proofErr w:type="spellEnd"/>
    </w:p>
    <w:p w:rsidR="004B52B1" w:rsidRDefault="004B52B1" w:rsidP="004B52B1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Общая характеристика образовательного учреждения.</w:t>
      </w:r>
      <w:proofErr w:type="gramEnd"/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сад№1» функционирует с 1937 года.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В соответствии с Федеральным законом от 29.12.2012 г. № 273-ФЗ «Об образовании в Российской Федерации» относится к типу образовательной организации – </w:t>
      </w:r>
      <w:r>
        <w:rPr>
          <w:rFonts w:ascii="Verdana" w:eastAsia="Times New Roman" w:hAnsi="Verdana" w:cs="Times New Roman"/>
          <w:b w:val="0"/>
          <w:bCs/>
          <w:color w:val="000000"/>
          <w:sz w:val="21"/>
          <w:szCs w:val="21"/>
          <w:bdr w:val="none" w:sz="0" w:space="0" w:color="auto" w:frame="1"/>
          <w:lang w:eastAsia="ru-RU"/>
        </w:rPr>
        <w:t>дошкольная образовательная организация.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В соответствии с Федеральным законом от 12.01.1996 №7-ФЗ «О некоммерческих организациях» муниципальное дошкольное образовательное учреждение 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МКДОУ «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сад№1» 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относится к типу учреждения 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-к</w:t>
      </w:r>
      <w:proofErr w:type="gram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азенное</w:t>
      </w:r>
      <w:r>
        <w:rPr>
          <w:rFonts w:ascii="Verdana" w:eastAsia="Times New Roman" w:hAnsi="Verdana" w:cs="Times New Roman"/>
          <w:b w:val="0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учреждение.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Сокращенное наименование – МКДОУ «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детский сад№1».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Учредителем детского сада Управление образованием администрации муниципального района «Сулейман-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Стальский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</w:t>
      </w:r>
    </w:p>
    <w:p w:rsidR="004B52B1" w:rsidRDefault="004B52B1" w:rsidP="004B52B1">
      <w:pPr>
        <w:numPr>
          <w:ilvl w:val="1"/>
          <w:numId w:val="1"/>
        </w:numPr>
        <w:spacing w:after="0" w:line="240" w:lineRule="auto"/>
        <w:ind w:left="900" w:right="150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.Информация о наличии правоустанавливающих документов</w:t>
      </w:r>
    </w:p>
    <w:p w:rsidR="004B52B1" w:rsidRDefault="004B52B1" w:rsidP="004B52B1">
      <w:pPr>
        <w:spacing w:after="0" w:line="252" w:lineRule="atLeast"/>
        <w:ind w:left="40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B52B1" w:rsidRDefault="004B52B1" w:rsidP="004B52B1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Лицензия 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на осуществление образовательной деятельности</w:t>
      </w:r>
    </w:p>
    <w:p w:rsidR="004B52B1" w:rsidRDefault="004B52B1" w:rsidP="004B52B1">
      <w:pPr>
        <w:shd w:val="clear" w:color="auto" w:fill="FFFFFF"/>
        <w:spacing w:after="0" w:line="240" w:lineRule="auto"/>
        <w:ind w:left="750"/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proofErr w:type="gramStart"/>
      <w:r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  <w:t>регистрационный</w:t>
      </w:r>
      <w:proofErr w:type="gramEnd"/>
      <w:r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  <w:t>  №  7827  от 09.07.2014 года  бессрочно.</w:t>
      </w:r>
    </w:p>
    <w:p w:rsidR="004B52B1" w:rsidRDefault="004B52B1" w:rsidP="004B52B1">
      <w:pPr>
        <w:shd w:val="clear" w:color="auto" w:fill="FFFFFF"/>
        <w:spacing w:after="0" w:line="240" w:lineRule="auto"/>
        <w:ind w:left="750"/>
        <w:rPr>
          <w:rFonts w:ascii="Tahoma" w:eastAsia="Times New Roman" w:hAnsi="Tahoma" w:cs="Tahoma"/>
          <w:b w:val="0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 w:val="0"/>
          <w:color w:val="000000"/>
          <w:lang w:eastAsia="ru-RU"/>
        </w:rPr>
        <w:t> </w:t>
      </w:r>
    </w:p>
    <w:p w:rsidR="004B52B1" w:rsidRDefault="004B52B1" w:rsidP="004B52B1">
      <w:pPr>
        <w:shd w:val="clear" w:color="auto" w:fill="FFFFFF"/>
        <w:spacing w:after="0" w:line="240" w:lineRule="auto"/>
        <w:rPr>
          <w:rFonts w:ascii="Tahoma" w:eastAsia="Times New Roman" w:hAnsi="Tahoma" w:cs="Tahoma"/>
          <w:b w:val="0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Устав муниципального казенного дошкольного образовательного учреждения «Детский сад №1» (новая редакция) 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утвержден приказом управления образованием Сулейман-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Стальского</w:t>
      </w:r>
      <w:proofErr w:type="spell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района 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от</w:t>
      </w:r>
      <w:proofErr w:type="gramEnd"/>
    </w:p>
    <w:p w:rsidR="004B52B1" w:rsidRDefault="004B52B1" w:rsidP="004B52B1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Адрес детского сада:</w:t>
      </w:r>
    </w:p>
    <w:p w:rsidR="004B52B1" w:rsidRDefault="004B52B1" w:rsidP="004B52B1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РД, Сулейман-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Стальский</w:t>
      </w:r>
      <w:proofErr w:type="spell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район, 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.К</w:t>
      </w:r>
      <w:proofErr w:type="gram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асумкент</w:t>
      </w:r>
      <w:proofErr w:type="spell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, ул.50-лет Октября</w:t>
      </w:r>
    </w:p>
    <w:p w:rsidR="004B52B1" w:rsidRDefault="004B52B1" w:rsidP="004B52B1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Телефон: 74-61-49, 75-57-43</w:t>
      </w:r>
    </w:p>
    <w:p w:rsidR="004B52B1" w:rsidRDefault="004B52B1" w:rsidP="004B52B1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Адрес сайта: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:</w:t>
      </w:r>
      <w:proofErr w:type="gramEnd"/>
      <w:r>
        <w:rPr>
          <w:b w:val="0"/>
          <w:sz w:val="24"/>
          <w:szCs w:val="24"/>
        </w:rPr>
        <w:t xml:space="preserve"> </w:t>
      </w:r>
      <w:r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https://dag-kasum.tvoysadik.ru</w:t>
      </w:r>
    </w:p>
    <w:p w:rsidR="004B52B1" w:rsidRDefault="004B52B1" w:rsidP="004B52B1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B52B1" w:rsidRDefault="004B52B1" w:rsidP="004B52B1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Заведующий детским садом: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Мейланова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тавсият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Рамазановна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B52B1" w:rsidRPr="004B52B1" w:rsidRDefault="004B52B1" w:rsidP="004B52B1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Образование – высшее ДГПУ. Отличник народного образования РД,    Почетный работник общего образования РФ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Режим работы детского сада: 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детский сад работает по пятидневной рабочей неделе, часы работы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с 7.30 до 18.00, выходные дни – суббота, воскресенье, нерабочие праздничные дни, установленные законодательством Российской Федерации. Группы функционируют в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режиме полного дня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(10,5-часового пребывания).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Основной целью деятельности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 детского сада является образовательная деятельность по образовательным программам дошкольного образования, присмотр и уход за детьми.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Структура и количество групп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В детском саду функционирует 4 группы общеразвивающей  направленности. 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Общее количество воспитанников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по списку   составило – 104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детей.</w:t>
      </w:r>
    </w:p>
    <w:p w:rsidR="004B52B1" w:rsidRDefault="004B52B1" w:rsidP="004B52B1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Количественный состав групп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Группа  средняя – 30 воспитанников;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Группа  старшая – 30 воспитанников;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Группа  1-младшая –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18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воспитанников;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Группа  2- младшая – 26 воспитанников;</w:t>
      </w:r>
    </w:p>
    <w:p w:rsidR="004B52B1" w:rsidRDefault="004B52B1" w:rsidP="004B52B1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Дошкольное  учреждение  укомплектовано  воспитанниками на  100%.</w:t>
      </w:r>
    </w:p>
    <w:p w:rsidR="004B52B1" w:rsidRDefault="004B52B1" w:rsidP="004B52B1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II. Структура управления МКДОУ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сад№1»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 Нормативно-правовое обеспечение управления детским садом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Управление муниципальным дошкольным образовательным учреждением «</w:t>
      </w:r>
      <w:proofErr w:type="spellStart"/>
      <w:r>
        <w:rPr>
          <w:rFonts w:ascii="Times New Roman" w:eastAsia="Times New Roman" w:hAnsi="Times New Roman" w:cs="Times New Roman"/>
          <w:b w:val="0"/>
          <w:bCs/>
          <w:color w:val="000000"/>
          <w:sz w:val="24"/>
          <w:szCs w:val="24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сад№1»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осуществляется в соответствии с Федеральным законом от 29.12.2012 г. № 273-ФЗ «Об образовании в Российской Федерации».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2. 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Формы и структура управления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Управление детским садом осуществляют: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_ Управление образования 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муниципального района «Сулейман-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Стальский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район»;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Комитет по управлению муниципальным имуществом;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заведующий детским садом;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общее собрание работников детского сада;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педагогический совет;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совет родителей (законных представителей) обучающихся.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администрации муниципального района: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принятие решения о создании, реорганизации, изменении типа и ликвидации учреждения; принятие решения о переименовании детского сада.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учредителя: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 утверждение Устава детского сада; установление платы, взимаемой с родителей (законных представителей) обучающихся за присмотр и уход за ребенком; утверждение плана финансово-хозяйственной деятельности учреждения; согласование программы развития детского сада; выделение средств на приобретение имущества; осуществление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деятельностью детского сада в установленном законом порядке.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комитета по управлению муниципальным имуществом: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 осуществление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сохранностью и использованием по назначению имущества, закрепленного за бюджетным учреждением на праве оперативного управления.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заведующего детским садом: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осуществляет руководство детским садом в соответствии с законами и иными нормативными правовыми актами, Уставом ДОУ; обеспечивает системную образовательную и административно-хозяйственную деятельность детского сада; издает приказы и дает указания, обязательные для исполнения всеми работниками детского сада; обеспечивает реализацию федеральных государственных образовательных стандартов; формирует контингент обучающихся; определяет стратегию, цели и задачи развития детского сада.</w:t>
      </w:r>
      <w:proofErr w:type="gramEnd"/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общего собрания работников детского сада: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выработка коллективных решений для осуществления единства действий всего трудового коллектива и каждого его члена; объединение усилий трудового коллектива на повышение эффективности образовательной деятельности, на укрепление и развитие материально-технической базы детского сада.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педагогического совета: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рассмотрение образовательных программ детского сада; рассмотрение и утверждение методических направлений работы; 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примерных образовательных программ дошкольного образования; рассмотрение вопросов использования и совершенствования методов обучения и воспитания, образовательных технологий, электронного обучения.</w:t>
      </w:r>
      <w:proofErr w:type="gramEnd"/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совета родителей (законных представителе) обучающихся:</w:t>
      </w:r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рассмотрение и разработка предложений по совершенствованию локальных нормативных актов детского сада, затрагивающих права и законные интересы обучающихся, родителей (законных представителей) обучающихся и педагогических работников; участие в разработке и обсуждении программы развития детского сада; участие в организации и проведении культурно-массовых мероприятий; привлечение добровольных имущественных взносов и пожертвований;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выработка рекомендаций по созданию оптимальных условий для обучения и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воспитания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обучающихся в детском саду, в том числе по укреплению их здоровья и организации питания, в пределах своей компетенции.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  Таким образом, в МКДОУ «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сад№1» реализуется возможность участия в управлении детским садом   всех   участников   образовательного   процесса.   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Заведующий  детским  садом занимает  место  координатора  стратегических  направлений.   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III. Условия осуществления образовательного процесса в МКДОУ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сад№1»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Фактическое количество педагогических работников – 12  человек, всех работников – 26 человек.  Обслуживающим  персоналом  детский  сад  обеспечен    полностью.    В дошкольном учреждении сложился стабильный, творческий педагогический коллектив.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Педагогический процесс в МКДОУ «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сад№1» обеспечивают специалисты: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старший воспитатель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7-воспитателей;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1-учитель-логопед;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1-музыкальный руководитель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1-инструктор по физической культуре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1-педагог – психолог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     Цель  деятельности МКДОУ 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сад№1»: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 создание благоприятных условий для полноценного проживания ребенком дошкольного детства, развитие его способностей, широкого взаимодействия с миром, творческой самореализации, формирование основ базовой культуры личности, всестороннее развитие психических и физических качеств в соответствии с возрастными и индивидуальными особенностями, подготовка к жизни в современном обществе.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Достижение цели происходит вследствие  обеспечения    всестороннего  (физическое,  социально-коммуникативное,  познавательное, речевое,  художественно-эстетическое)  развития  детей  через наиболее близкие и наиболее естественные для ребенка – дошкольника виды деятельности -  игру,  чтение  (восприятие)  художественной  литературы,  общение,  продуктивную, музыкально-художественную, познавательно-исследовательскую деятельности, труд и пр.</w:t>
      </w:r>
      <w:proofErr w:type="gramEnd"/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Основными задачами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образовательного процесса в МКДОУ «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сад№1»  являются:</w:t>
      </w:r>
    </w:p>
    <w:p w:rsidR="004B52B1" w:rsidRDefault="004B52B1" w:rsidP="004B52B1">
      <w:pPr>
        <w:numPr>
          <w:ilvl w:val="0"/>
          <w:numId w:val="2"/>
        </w:numPr>
        <w:spacing w:after="0" w:line="240" w:lineRule="auto"/>
        <w:ind w:left="450" w:right="192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укрепление физического и психического здоровья воспитанников, в том числе их эмоционального благополучия; формирование основ  его двигательной и гигиенической культуры;</w:t>
      </w:r>
    </w:p>
    <w:p w:rsidR="004B52B1" w:rsidRDefault="004B52B1" w:rsidP="004B52B1">
      <w:pPr>
        <w:numPr>
          <w:ilvl w:val="0"/>
          <w:numId w:val="2"/>
        </w:numPr>
        <w:spacing w:after="0" w:line="240" w:lineRule="auto"/>
        <w:ind w:left="450" w:right="18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 том числе ограниченных возможностей здоровья);</w:t>
      </w:r>
    </w:p>
    <w:p w:rsidR="004B52B1" w:rsidRDefault="004B52B1" w:rsidP="004B52B1">
      <w:pPr>
        <w:numPr>
          <w:ilvl w:val="0"/>
          <w:numId w:val="3"/>
        </w:numPr>
        <w:spacing w:after="0" w:line="240" w:lineRule="auto"/>
        <w:ind w:left="450" w:right="19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целостного развития ребенка через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ребенка, обеспечивающее единый процесс социализации-индивидуализации с учетом детских потребностей, возможностей и способностей;</w:t>
      </w:r>
    </w:p>
    <w:p w:rsidR="004B52B1" w:rsidRDefault="004B52B1" w:rsidP="004B52B1">
      <w:pPr>
        <w:numPr>
          <w:ilvl w:val="0"/>
          <w:numId w:val="3"/>
        </w:numPr>
        <w:spacing w:after="0" w:line="240" w:lineRule="auto"/>
        <w:ind w:left="450" w:right="189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развития на основе разного образовательного содержания эмоциональной отзывчивости, способности к сопереживанию, готовности к проявлению гуманного отношения в детской деятельности, поведении, поступках;</w:t>
      </w:r>
    </w:p>
    <w:p w:rsidR="004B52B1" w:rsidRDefault="004B52B1" w:rsidP="004B52B1">
      <w:pPr>
        <w:numPr>
          <w:ilvl w:val="0"/>
          <w:numId w:val="3"/>
        </w:numPr>
        <w:spacing w:after="0" w:line="240" w:lineRule="auto"/>
        <w:ind w:left="450" w:right="191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развитие познавательной активности, любознательности, стремления к самостоятельному познанию и размышлению, развитие умственных способностей и речи ребенка;</w:t>
      </w:r>
    </w:p>
    <w:p w:rsidR="004B52B1" w:rsidRDefault="004B52B1" w:rsidP="004B52B1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побуждение к творческой активности и воображению  ребенка, желание включаться в творческую деятельность;</w:t>
      </w:r>
    </w:p>
    <w:p w:rsidR="004B52B1" w:rsidRDefault="004B52B1" w:rsidP="004B52B1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 посредствам приобщение ребенка к культуре своей страны и воспитание уважения к другим народам и культурам;</w:t>
      </w:r>
    </w:p>
    <w:p w:rsidR="004B52B1" w:rsidRDefault="004B52B1" w:rsidP="004B52B1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формирование  общей культуры личности детей, развитие социальных, нравственных, эстетических, интеллектуальных, физических качеств, инициативности, самостоятельности и ответственности ребенка,  предпосылок учебной деятельности.</w:t>
      </w:r>
    </w:p>
    <w:p w:rsidR="004B52B1" w:rsidRDefault="004B52B1" w:rsidP="004B52B1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Образовательный и квалификационный уровень педагогов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На сегодняшний день в учреждении работают 12 педагогических работников. Большое  внимание  в  этом  учебном  году  было  уделено  вопросам  по  совершенствованию системы  повышения  квалификации  педагогических  кадров.  На  протяжении  последних трех  лет  наблюдается  динамика  повышения  образовательного  уровня  педагогических кадров.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Награды: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3 человека являются Почетными работниками общего образования  Российской Федерации»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Работа  с  кадрами  в  2017  -  2018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 учебном  году  была  направлена  на 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Таким образом,  МКДОУ  «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сад№1» 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укомплектован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 кадрами   полностью.  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Педагоги  детского сада  постоянно  повышают  свой  профессиональный  уровень,  посещают  методические объединения,  знакомятся  с  опытом  работы  своих  коллег  и  других  дошкольных учреждений, приобретают и изучают новинки периодической и методической литературы.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Все это в комплексе дает хороший результат в организации педагогической деятельности и в улучшении качества образования и воспитания дошкольников.</w:t>
      </w:r>
    </w:p>
    <w:p w:rsidR="004B52B1" w:rsidRDefault="004B52B1" w:rsidP="004B52B1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Материально-техническое обеспечение МКДОУ «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детский сад№1»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В  дошкольном  учреждении  создана  материально-техническая  база  для жизнеобеспечения  и  развития  детей,  ведется  систематически  работа  по  созданию развивающей предметно-пространственной среды в соответствии с требованиями ФГОС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B52B1" w:rsidRDefault="004B52B1" w:rsidP="004B52B1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Материально-технические ресурсы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Все  группы и кабинеты  эстетично  оформлены.  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При  создании  развивающей предметно-пространственной среды воспитатели  учитывают  возрастные,  индивидуальные  особенности  детей  своей  группы, доступность материалов и их безопасность. Группы  постепенно  пополняются  современным  игровым  оборудованием, информационными стендами. Развивающая предметно-пространственная среда всех помещений оптимально насыщена, вариативна, выдержана  мера  «необходимого  и  достаточного»  для  каждого  вида  деятельности. Организованная  среда   инициирует  познавательную  и творческую активность детей, предоставляет ребенку свободу выбора форм активности, обеспечивает  содержание  разных  форм  детской  деятельности,  безопасна  и  комфорта, соответствует  интересам,  потребностям  и  возможностям  каждого  ребенка,  обеспечивает гармоничное отношение ребенка с окружающим миром.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 2016-2017 учебном году было приобретено современное оборудование для физкультурного зала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 В  МКДОУ  «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сад№1» развивающая предметно-пространственная среда способствует  всестороннему развитию дошкольников.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-образовательный проце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сс стр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оится с учетом требований ФГОС ДО и санитарно-гигиенического режима в дошкольных учреждениях.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Педагогический процесс в МКДОУ «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сад№1» осуществляется согласно «Основной образовательной программе МКДОУ </w:t>
      </w:r>
    </w:p>
    <w:p w:rsidR="004B52B1" w:rsidRDefault="004B52B1" w:rsidP="004B52B1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Сотрудничество с семьями  воспитанников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Необходимым условием для создания социальной ситуации развития детей является взаимодействие с родителями (законными представителями) по вопросам образования ребенка, непосредственное вовлечение их в образовательную деятельность. Отношения  с родителями (законными представителями) регулируются в порядке, установленном Законом РФ «Об образовании» и Уставом.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В нашем детском саду  сложилась  определенная  система  работы по взаимодействию с родителями воспитанников.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 основе этой системы:                 </w:t>
      </w:r>
    </w:p>
    <w:p w:rsidR="004B52B1" w:rsidRDefault="004B52B1" w:rsidP="004B52B1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изучение контингента родителей (возраст, образование, профессия, нацеленность на положительное взаимодействие с педагогическим коллективом детского сада, образовательные, воспитательные, коррекционные запросы родителей):</w:t>
      </w:r>
    </w:p>
    <w:p w:rsidR="004B52B1" w:rsidRDefault="004B52B1" w:rsidP="004B52B1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педагогическое просвещение родителей (дифференцирование в соответствии с образовательными запросами, уровнем психолого-педагогической культуры), через групповые родительские собрания, индивидуальные  и групповые консультации специалистов;</w:t>
      </w:r>
    </w:p>
    <w:p w:rsidR="004B52B1" w:rsidRDefault="004B52B1" w:rsidP="004B52B1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обсуждение с родителями (законными представителями) детей вопросов, связанных с реализацией Программы;</w:t>
      </w:r>
    </w:p>
    <w:p w:rsidR="004B52B1" w:rsidRDefault="004B52B1" w:rsidP="004B52B1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информирование родителей о состоянии и перспективах развития детского сада в целом, отдельных групп через родительские собрания,  информационные стенды, конференции,  сайт детского сада,  публичный отчет;</w:t>
      </w:r>
    </w:p>
    <w:p w:rsidR="004B52B1" w:rsidRDefault="004B52B1" w:rsidP="004B52B1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включение родителей в образовательный процесс (через Дни открытых дверей, совместные спортивные праздники, развлечения, привлечение родителей к проведению открытых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занятий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,к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онкурсов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поделок, демонстрацию личных достижений детей);</w:t>
      </w:r>
    </w:p>
    <w:p w:rsidR="004B52B1" w:rsidRDefault="004B52B1" w:rsidP="004B52B1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проведение для родителей и детей, не посещающих детский сад (в рамках консультационного пункта для неорганизованных детей) индивидуальных консультаций,</w:t>
      </w:r>
    </w:p>
    <w:p w:rsidR="004B52B1" w:rsidRDefault="004B52B1" w:rsidP="004B52B1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приглашение на праздники, индивидуальные и подгрупповые занятия, проведение мониторинга;</w:t>
      </w:r>
    </w:p>
    <w:p w:rsidR="004B52B1" w:rsidRDefault="004B52B1" w:rsidP="004B52B1">
      <w:pPr>
        <w:numPr>
          <w:ilvl w:val="0"/>
          <w:numId w:val="4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привлечение родителей к руководству детским садом в пределах компетенции. Детский сад на сегодняшний день является открытым образовательным пространством для всех участников образовательных отношений. В детском саду созданы условия для участия родителей (законных представителей) в образовательной деятельности.</w:t>
      </w:r>
    </w:p>
    <w:p w:rsidR="004B52B1" w:rsidRDefault="004B52B1" w:rsidP="004B52B1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IV. Результаты образовательной деятельности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Отслеживание результатов образовательной деятельности осуществляется на основе педагогической  диагностики (оценки индивидуального развития детей дошкольного возраста, связанной с оценкой эффективности педагогических действий).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Методы проведения: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1.  Наблюдение.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2.  Беседа.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3.  Анализ продуктов деятельности.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Результаты анализа педагогической диагностики показывают преобладание детей с высоким и средним уровнями освоения ООП, что говорит об эффективности педагогического процесса в МКДОУ «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сад№1».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 этом году количество выпускников составило 27 человек. У  87% выпускников отмечается выше среднего и средний уровень освоения ООП.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B52B1" w:rsidRDefault="004B52B1" w:rsidP="004B52B1">
      <w:pPr>
        <w:spacing w:after="0" w:line="252" w:lineRule="atLeast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Мнение родителей о деятельности педагогов, функционировании детского сада и качестве предоставляемых им услугах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В ходе опроса об удовлетворённости предоставляемыми услугами приняли участие 70 родителей (законных представителей) воспитанников и были получены результаты: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5737"/>
        <w:gridCol w:w="3077"/>
      </w:tblGrid>
      <w:tr w:rsidR="004B52B1" w:rsidTr="004B52B1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</w:t>
            </w:r>
            <w:proofErr w:type="gramEnd"/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Критерии оценки</w:t>
            </w:r>
          </w:p>
        </w:tc>
        <w:tc>
          <w:tcPr>
            <w:tcW w:w="3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Ответы</w:t>
            </w:r>
          </w:p>
        </w:tc>
      </w:tr>
      <w:tr w:rsidR="004B52B1" w:rsidTr="004B52B1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отношением педагогов к Вашему ребенку?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B52B1" w:rsidTr="004B52B1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отношением к ребенку других детей?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B52B1" w:rsidTr="004B52B1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взаимоотношениями педагогов с Вами?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B52B1" w:rsidTr="004B52B1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условиями содержания ребенка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частично</w:t>
            </w:r>
          </w:p>
        </w:tc>
      </w:tr>
      <w:tr w:rsidR="004B52B1" w:rsidTr="004B52B1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динамикой развития вашего ребенка?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B52B1" w:rsidTr="004B52B1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воспитанием ребенка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</w:t>
            </w:r>
          </w:p>
        </w:tc>
      </w:tr>
      <w:tr w:rsidR="004B52B1" w:rsidTr="004B52B1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профилактической работой по оздоровлению детей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B52B1" w:rsidTr="004B52B1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Хотели бы Вы перевести ребенка в другое дошкольное учреждение?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НЕТ </w:t>
            </w:r>
          </w:p>
        </w:tc>
      </w:tr>
    </w:tbl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B52B1" w:rsidRDefault="004B52B1" w:rsidP="004B52B1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Результат: </w:t>
      </w: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удовлетворенность родителей (законных представителей) работой детского сада составляет 97%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  В детском саду функционирует медико-педагогический консилиум (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ПМПк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), что позволяет осуществлять комплексный подход в работе с детьми.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Вывод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: Выполнение ООП  осуществляется на высоком уровне. Годовые задачи реализованы в полном объеме. В детском саду систематически организуются и проводятся различные тематические мероприятия.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Для повышения устойчивости организма ребенка к  неблагоприятным факторам внешней среды в детском саду разработана система физкультурно-оздоровительных мероприятий:</w:t>
      </w:r>
    </w:p>
    <w:tbl>
      <w:tblPr>
        <w:tblW w:w="15629" w:type="dxa"/>
        <w:tblInd w:w="-11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9"/>
        <w:gridCol w:w="3402"/>
        <w:gridCol w:w="4678"/>
      </w:tblGrid>
      <w:tr w:rsidR="004B52B1" w:rsidTr="004B52B1">
        <w:tc>
          <w:tcPr>
            <w:tcW w:w="7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Формы работы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Расписание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40" w:lineRule="auto"/>
              <w:ind w:right="175"/>
              <w:jc w:val="center"/>
              <w:textAlignment w:val="baseline"/>
              <w:outlineLvl w:val="1"/>
              <w:rPr>
                <w:rFonts w:ascii="Verdana" w:eastAsia="Times New Roman" w:hAnsi="Verdana" w:cs="Times New Roman"/>
                <w:bCs/>
                <w:color w:val="70009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B52B1" w:rsidTr="004B52B1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left="-68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Утренняя гимнастика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ourier New" w:eastAsia="Times New Roman" w:hAnsi="Courier New" w:cs="Courier New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4B52B1" w:rsidTr="004B52B1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Физкультминутки на занятиях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Воспитатели, учитель-логопед</w:t>
            </w:r>
          </w:p>
        </w:tc>
      </w:tr>
      <w:tr w:rsidR="004B52B1" w:rsidTr="004B52B1">
        <w:trPr>
          <w:trHeight w:val="473"/>
        </w:trPr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Физкультурные занятия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раза в неделю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4B52B1" w:rsidTr="004B52B1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Двигательная активность детей на прогулке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4B52B1" w:rsidTr="004B52B1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Спортивные праздники и развлечения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раз в  месяц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4B52B1" w:rsidTr="004B52B1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Профилактические мероприятия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оксолиновой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мази,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витаминизация третьих блюд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медсестра</w:t>
            </w:r>
          </w:p>
        </w:tc>
      </w:tr>
      <w:tr w:rsidR="004B52B1" w:rsidTr="004B52B1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  комплексов: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-    профилактики плоскостопия и косолапости</w:t>
            </w:r>
          </w:p>
          <w:p w:rsidR="004B52B1" w:rsidRDefault="004B52B1">
            <w:pPr>
              <w:spacing w:after="0" w:line="240" w:lineRule="auto"/>
              <w:ind w:left="360" w:right="25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-профилактика зрения</w:t>
            </w:r>
          </w:p>
          <w:p w:rsidR="004B52B1" w:rsidRDefault="004B52B1">
            <w:pPr>
              <w:spacing w:after="0" w:line="240" w:lineRule="auto"/>
              <w:ind w:left="360" w:right="25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-профилактика осанки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4B52B1" w:rsidTr="004B52B1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упражнения после сна в постели</w:t>
            </w:r>
          </w:p>
          <w:p w:rsidR="004B52B1" w:rsidRDefault="004B52B1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 мытье рук прохладной водой по локоть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  <w:tr w:rsidR="004B52B1" w:rsidTr="004B52B1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профилактике дорожно-транспортного травматизма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 занятия по профилактике пожарной безопасности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1раз  в  месяц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1раз  в  месяц</w:t>
            </w: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  <w:p w:rsidR="004B52B1" w:rsidRDefault="004B52B1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</w:tc>
      </w:tr>
    </w:tbl>
    <w:p w:rsidR="004B52B1" w:rsidRDefault="004B52B1" w:rsidP="004B52B1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Результаты мониторинга уровня физического развития детей выявили положительную динамику их физического развития.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  Медицинский блок включает в себя медицинский кабинет  и оснащен необходимым медицинским инструментарием, набором медикаментов. Врачом поликлиники и старшей медицинской сестрой МКДОУ «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сад№1» ведется учет и анализ общей заболеваемости воспитанников, анализ простудных заболеваний, даются  рекомендации родителям по укреплению здоровья детей и предупреждению вирусных, инфекционных заболеваний, проводится совместная работа с педагогическим коллективом по реабилитации детей в условиях детского сада.</w:t>
      </w:r>
    </w:p>
    <w:p w:rsidR="004B52B1" w:rsidRDefault="004B52B1" w:rsidP="004B52B1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Старшая медицинская сестра осуществляет следующую  работу:</w:t>
      </w:r>
    </w:p>
    <w:p w:rsidR="004B52B1" w:rsidRDefault="004B52B1" w:rsidP="004B52B1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Контролирует: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санитарное состояние детского сада, выполнение противоэпидемического режима; уборку, проветривание, освещение, оборудование групповых помещений и территорий; индивидуализацию постельных принадлежностей, полотенец, шкафов для одежды; обработку посуды, горшков, игрушек; приготовление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дезрастворов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; проведение всех режимных моментов; ведение групповых дневников, отражающих повседневное здоровье детей.</w:t>
      </w:r>
      <w:proofErr w:type="gramEnd"/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Осматривает детей при подозрении на заболевание.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Принимает вернувшихся после болезни детей: знакомится со справкой из поликлиники, с записью в истории развития ребенка; определяет температуру; осматривает полость рта.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Вместе с врачом из поликлиники участвует в приеме воспитанников, вновь поступающих в детский сад.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Участвует в профилактических осмотрах детей врачами-специалистами.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Проводит антропометрию и оценку физического развития детей.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Оказывает детям доврачебную помощь, изолирует заболевшего ребенка до прихода родителей или до госпитализации.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Составляет меню, ведет подсчет пищевых ингредиентов и калорийности.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работу пищеблока: санитарно-гигиеническое состояние, осмотр работников пищеблока на гнойничковые заболевания, снимает пробу, заполняет соответствующую документацию.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организацию питания в группах.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Организует мероприятия по закаливанию.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санитарное состояние помещения и участка детского сада.</w:t>
      </w:r>
    </w:p>
    <w:p w:rsidR="004B52B1" w:rsidRDefault="004B52B1" w:rsidP="004B52B1">
      <w:pPr>
        <w:numPr>
          <w:ilvl w:val="0"/>
          <w:numId w:val="5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Оказывает первую медицинскую помощь.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Ежегодно проводятся углубленные осмотры воспитанников врачами-специалистами.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Изучение уровня заболеваемости воспитанников проводится по двум показателям: число случаев заболеваемости  и  количество дней, пропущенных по болезни одним воспитанником.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: В работе МКДОУ «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сад№1»  большое внимание уделяется охране и укреплению здоровья воспитанников. Следует продолжать работу по снижению заболеваемости, продолжить взаимодействие с семьями воспитанников по формированию   потребности здорового образа жизни.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VI. Организация питания, обеспечение безопасности.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Организация питания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В МКДОУ «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сад№1» организовано 3-х разовое питание на основе десятидневного меню. В меню представлены разнообразные блюда. При составлении меню соблюдаются требования нормативов калорийности питания. Проводится витаминизация третьего блюда. При поставке продуктов строго отслеживается наличие сертификатов их качества.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организацией питания осуществляется заведующим МКДОУ «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сад№1», старшей медицинской сестрой. В МКДОУ «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сад№1»  имеется вся необходимая документация по организации детского питания.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На каждый день пишется меню-раскладка.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Вывод: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Воспитанники  МКДОУ «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сад№1»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  умственного развития ребенка.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Обеспечение безопасности образовательного учреждения.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МКДОУ «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сад№1» выполняется согласно локальным нормативно-правовым документам. 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Имеются планы эвакуации.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Территория по всему периметру ограждена металлическим забором и оснащена видеонаблюдением. Прогулочные площадки в удовлетворительном санитарном состоянии.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С воспитанниками проводятся беседы, занятия по ОБЖ, развлечения 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электробезопасности.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: В детском саду соблюдаются правила по охране труда, и обеспечивается безопасность жизнедеятельности воспитанников и сотрудников.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VII .Основные направления ближайшего развития МКДОУ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сад№1»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Для достижения развития инновационной деятельности в учреждении разработана программа развития. В связи с этим, нововведения и изменения в дошкольном учреждении прогнозируются и направлены на достижение конкретной цели: проектирование образовательного пространства в соответствии с федеральными государственными образовательными стандартами дошкольного образования (ФГОС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).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Для успешной деятельности в условиях модернизации образования МКДОУ «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Касумкентск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сад№1» на период 2018-2019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учебного года определены приоритетные направления деятельности детского сада:</w:t>
      </w:r>
    </w:p>
    <w:p w:rsidR="004B52B1" w:rsidRDefault="004B52B1" w:rsidP="004B52B1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- продолжить эффективное методическое сопровождение повышения профессиональной компетентности педагогов детского сада, мотивационной готовности успешно действовать в соответствии новыми образовательными стандартами на основе практического опыта, умения и знаний при решении профессиональных задач;</w:t>
      </w:r>
    </w:p>
    <w:p w:rsidR="004B52B1" w:rsidRDefault="004B52B1" w:rsidP="004B52B1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- </w:t>
      </w:r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обеспечить условия для создания единого образовательного пространства через эффективные формы взаимодействия, направленные на обеспечение коррекции нарушений развития детей, оказание им квалифицированной помощи в освоении ООП.</w:t>
      </w:r>
    </w:p>
    <w:p w:rsidR="004B52B1" w:rsidRDefault="004B52B1" w:rsidP="004B52B1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4B52B1" w:rsidRDefault="004B52B1" w:rsidP="004B52B1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Заведующий МКДОУ «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Касумкентский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сад№1» ______________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Т.Р.Мейланова</w:t>
      </w:r>
      <w:proofErr w:type="spellEnd"/>
    </w:p>
    <w:p w:rsidR="004B52B1" w:rsidRDefault="004B52B1" w:rsidP="004B52B1"/>
    <w:p w:rsidR="00A74F33" w:rsidRDefault="00A74F33"/>
    <w:sectPr w:rsidR="00A7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4E9"/>
    <w:multiLevelType w:val="multilevel"/>
    <w:tmpl w:val="2E002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012FC6"/>
    <w:multiLevelType w:val="multilevel"/>
    <w:tmpl w:val="F3E0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BB0B0C"/>
    <w:multiLevelType w:val="multilevel"/>
    <w:tmpl w:val="0A34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D2241A"/>
    <w:multiLevelType w:val="multilevel"/>
    <w:tmpl w:val="5932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2E1CD5"/>
    <w:multiLevelType w:val="multilevel"/>
    <w:tmpl w:val="B5EA5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B1"/>
    <w:rsid w:val="004B52B1"/>
    <w:rsid w:val="00A7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B1"/>
    <w:pPr>
      <w:spacing w:after="160" w:line="256" w:lineRule="auto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B1"/>
    <w:pPr>
      <w:spacing w:after="160" w:line="256" w:lineRule="auto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4270</Words>
  <Characters>24345</Characters>
  <Application>Microsoft Office Word</Application>
  <DocSecurity>0</DocSecurity>
  <Lines>202</Lines>
  <Paragraphs>57</Paragraphs>
  <ScaleCrop>false</ScaleCrop>
  <Company/>
  <LinksUpToDate>false</LinksUpToDate>
  <CharactersWithSpaces>28558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2</cp:revision>
  <dcterms:created xsi:type="dcterms:W3CDTF">2019-02-27T06:25:00Z</dcterms:created>
  <dcterms:modified xsi:type="dcterms:W3CDTF">2019-02-27T06:34:00Z</dcterms:modified>
</cp:coreProperties>
</file>